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0D7A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40D7A">
        <w:rPr>
          <w:rFonts w:ascii="Times New Roman" w:hAnsi="Times New Roman"/>
          <w:b/>
          <w:sz w:val="28"/>
          <w:szCs w:val="28"/>
        </w:rPr>
        <w:t xml:space="preserve">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>(</w:t>
      </w:r>
      <w:proofErr w:type="gramStart"/>
      <w:r w:rsidRPr="006811BD">
        <w:rPr>
          <w:rFonts w:ascii="Times New Roman" w:hAnsi="Times New Roman"/>
          <w:i/>
          <w:color w:val="000000"/>
          <w:sz w:val="20"/>
          <w:szCs w:val="20"/>
        </w:rPr>
        <w:t>наименование</w:t>
      </w:r>
      <w:proofErr w:type="gramEnd"/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</w:t>
      </w:r>
      <w:proofErr w:type="gramEnd"/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0F1BA2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C2B70">
        <w:rPr>
          <w:rFonts w:ascii="Times New Roman" w:hAnsi="Times New Roman"/>
          <w:b/>
          <w:sz w:val="24"/>
          <w:szCs w:val="24"/>
          <w:u w:val="single"/>
        </w:rPr>
        <w:t>05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DC2B70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</w:t>
      </w:r>
      <w:r w:rsidR="00DC2B70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DC2B70">
        <w:rPr>
          <w:rFonts w:ascii="Times New Roman" w:hAnsi="Times New Roman"/>
          <w:b/>
          <w:sz w:val="24"/>
          <w:szCs w:val="24"/>
          <w:u w:val="single"/>
        </w:rPr>
        <w:t>26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DC2B70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</w:t>
      </w:r>
      <w:r w:rsidR="00DC2B70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менее </w:t>
      </w:r>
      <w:r w:rsidR="00622383">
        <w:rPr>
          <w:rFonts w:ascii="Times New Roman" w:hAnsi="Times New Roman"/>
          <w:i/>
          <w:sz w:val="20"/>
          <w:szCs w:val="20"/>
        </w:rPr>
        <w:t>15</w:t>
      </w:r>
      <w:r w:rsidRPr="00BE3FA3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proofErr w:type="gramStart"/>
      <w:r w:rsidRPr="0044527E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адрес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почтовый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86FBF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, специалист эксперт отдела труда, предпринимательства и потребительского рынка комитета экономической политики администрации Ханты-Мансийского района, тел. (3467) 352-856                                                                                  </w:t>
      </w:r>
      <w:proofErr w:type="gramStart"/>
      <w:r w:rsidR="0044527E"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>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DC2B70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>Распоряжение администрации Ханты-Мансийского района от 13.02.2018 № 146 «Об утверждении регламента сопровождения инвестиционных проектов по принципу «одного окна» на терр</w:t>
      </w:r>
      <w:r>
        <w:rPr>
          <w:rFonts w:ascii="Times New Roman" w:hAnsi="Times New Roman"/>
          <w:sz w:val="24"/>
          <w:szCs w:val="24"/>
          <w:u w:val="single"/>
        </w:rPr>
        <w:t>итории Ханты-Мансийского района</w:t>
      </w:r>
      <w:proofErr w:type="gramStart"/>
      <w:r w:rsidR="00E17548" w:rsidRPr="00E17548">
        <w:rPr>
          <w:rFonts w:ascii="Times New Roman" w:hAnsi="Times New Roman"/>
          <w:sz w:val="24"/>
          <w:szCs w:val="24"/>
          <w:u w:val="single"/>
        </w:rPr>
        <w:t>»</w:t>
      </w:r>
      <w:r w:rsidR="003F33D9" w:rsidRPr="00E17548">
        <w:rPr>
          <w:rFonts w:ascii="Times New Roman" w:hAnsi="Times New Roman"/>
          <w:sz w:val="24"/>
          <w:szCs w:val="24"/>
          <w:u w:val="single"/>
        </w:rPr>
        <w:t>.</w:t>
      </w:r>
      <w:r w:rsidR="00E17548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="00E17548">
        <w:rPr>
          <w:rFonts w:ascii="Times New Roman" w:hAnsi="Times New Roman"/>
          <w:sz w:val="24"/>
          <w:szCs w:val="24"/>
          <w:u w:val="single"/>
        </w:rPr>
        <w:t>_____</w:t>
      </w:r>
      <w:bookmarkStart w:id="0" w:name="_GoBack"/>
      <w:bookmarkEnd w:id="0"/>
      <w:r w:rsidR="00E17548"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  <w:u w:val="single"/>
        </w:rPr>
        <w:t>____________________</w:t>
      </w:r>
      <w:r w:rsidR="007746E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175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570F8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570F8">
        <w:rPr>
          <w:rFonts w:ascii="Times New Roman" w:hAnsi="Times New Roman"/>
          <w:i/>
          <w:sz w:val="20"/>
          <w:szCs w:val="20"/>
        </w:rPr>
        <w:t xml:space="preserve">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B048C4" w:rsidRDefault="003A4AF4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В целях приведения </w:t>
            </w:r>
            <w:proofErr w:type="gramStart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муниципальных  правовых</w:t>
            </w:r>
            <w:proofErr w:type="gramEnd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 актов в соответствие с действующим законодательством Российской Федерации, статьей 78 Бюджетного кодекса Российской Федерации, постановлением Правительства Российской Федерации от 06.09.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Ханты-Мансийского </w:t>
            </w:r>
            <w:proofErr w:type="gramStart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района</w:t>
            </w:r>
            <w:r w:rsidR="00DC254C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.</w:t>
            </w:r>
            <w:r w:rsidR="00897971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_</w:t>
            </w:r>
            <w:proofErr w:type="gramEnd"/>
            <w:r w:rsidR="00897971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_____</w:t>
            </w:r>
            <w:r w:rsidR="0089797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____________________________________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краткое</w:t>
            </w:r>
            <w:proofErr w:type="gramEnd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описание осуществляемого регулирования)</w:t>
            </w: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положений, необоснованно затрудняющих ведение предпринимательской и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Комитет экономической политики администрации Ханты-Мансийского района                                                                                                   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7E"/>
    <w:rsid w:val="000226FD"/>
    <w:rsid w:val="00085069"/>
    <w:rsid w:val="000F1BA2"/>
    <w:rsid w:val="00185946"/>
    <w:rsid w:val="003A4AF4"/>
    <w:rsid w:val="003B6BDA"/>
    <w:rsid w:val="003F33D9"/>
    <w:rsid w:val="0044527E"/>
    <w:rsid w:val="00486FBF"/>
    <w:rsid w:val="00622383"/>
    <w:rsid w:val="006F0635"/>
    <w:rsid w:val="007746E1"/>
    <w:rsid w:val="00897971"/>
    <w:rsid w:val="008B0A18"/>
    <w:rsid w:val="009557A7"/>
    <w:rsid w:val="009C136B"/>
    <w:rsid w:val="00B048C4"/>
    <w:rsid w:val="00BC4A82"/>
    <w:rsid w:val="00C7020A"/>
    <w:rsid w:val="00CB2616"/>
    <w:rsid w:val="00DC254C"/>
    <w:rsid w:val="00DC2B70"/>
    <w:rsid w:val="00E17548"/>
    <w:rsid w:val="00E83C49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E442-9999-41AF-B64A-7153308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12</cp:revision>
  <cp:lastPrinted>2017-06-13T11:11:00Z</cp:lastPrinted>
  <dcterms:created xsi:type="dcterms:W3CDTF">2017-02-07T05:21:00Z</dcterms:created>
  <dcterms:modified xsi:type="dcterms:W3CDTF">2019-03-05T07:38:00Z</dcterms:modified>
</cp:coreProperties>
</file>